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285" w:rsidRPr="00F411D5" w:rsidRDefault="00253285" w:rsidP="00253285">
      <w:pPr>
        <w:pStyle w:val="Heading1"/>
        <w:spacing w:line="276" w:lineRule="auto"/>
        <w:ind w:left="0" w:firstLine="0"/>
        <w:jc w:val="both"/>
        <w:rPr>
          <w:caps/>
          <w:u w:val="single"/>
        </w:rPr>
      </w:pPr>
      <w:bookmarkStart w:id="0" w:name="_Toc525294785"/>
      <w:r w:rsidRPr="00F411D5">
        <w:rPr>
          <w:caps/>
          <w:u w:val="single"/>
        </w:rPr>
        <w:t xml:space="preserve">Format of Letter for release of BG / FDR placed towards Base Capital </w:t>
      </w:r>
      <w:r w:rsidRPr="00F411D5">
        <w:rPr>
          <w:caps/>
          <w:u w:val="single"/>
        </w:rPr>
        <w:t xml:space="preserve">/ </w:t>
      </w:r>
      <w:r w:rsidRPr="00F411D5">
        <w:rPr>
          <w:caps/>
          <w:u w:val="single"/>
        </w:rPr>
        <w:t>Additional Base Capital</w:t>
      </w:r>
      <w:bookmarkEnd w:id="0"/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Date: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To: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National Commodity Clearing Limited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1st Floor, Akruti Corporate Park,</w:t>
      </w:r>
      <w:bookmarkStart w:id="1" w:name="_GoBack"/>
      <w:bookmarkEnd w:id="1"/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Near G.E. Garden, LBS Road,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Kanjurmarg (W),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Mumbai 400 078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Dear Sir / Madam: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2" w:name="_28h4qwu" w:colFirst="0" w:colLast="0"/>
      <w:bookmarkEnd w:id="2"/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Sub: Release of Bank Guarantee / Fixed Deposit Receipt given towards Base Capital / Additional Base Capital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You are requested to release the following Bank Guarantee / Fixed Deposit Receipt submitted earlier towards Base Capital /Additional Base Capital:</w:t>
      </w:r>
    </w:p>
    <w:tbl>
      <w:tblPr>
        <w:tblW w:w="90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35"/>
        <w:gridCol w:w="2254"/>
        <w:gridCol w:w="1575"/>
        <w:gridCol w:w="1576"/>
        <w:gridCol w:w="1576"/>
      </w:tblGrid>
      <w:tr w:rsidR="00253285" w:rsidTr="00DF6628">
        <w:trPr>
          <w:trHeight w:val="420"/>
          <w:jc w:val="center"/>
        </w:trPr>
        <w:tc>
          <w:tcPr>
            <w:tcW w:w="2035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Sr. No.</w:t>
            </w:r>
          </w:p>
        </w:tc>
        <w:tc>
          <w:tcPr>
            <w:tcW w:w="2254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BG / FDR No.</w:t>
            </w:r>
          </w:p>
        </w:tc>
        <w:tc>
          <w:tcPr>
            <w:tcW w:w="1575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Issue Date</w:t>
            </w:r>
          </w:p>
        </w:tc>
        <w:tc>
          <w:tcPr>
            <w:tcW w:w="1576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Maturity Date</w:t>
            </w:r>
          </w:p>
        </w:tc>
        <w:tc>
          <w:tcPr>
            <w:tcW w:w="1576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Amt. in Rs.</w:t>
            </w:r>
          </w:p>
        </w:tc>
      </w:tr>
      <w:tr w:rsidR="00253285" w:rsidTr="00DF6628">
        <w:trPr>
          <w:trHeight w:val="420"/>
          <w:jc w:val="center"/>
        </w:trPr>
        <w:tc>
          <w:tcPr>
            <w:tcW w:w="2035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54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5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6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6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53285" w:rsidTr="00DF6628">
        <w:trPr>
          <w:trHeight w:val="420"/>
          <w:jc w:val="center"/>
        </w:trPr>
        <w:tc>
          <w:tcPr>
            <w:tcW w:w="2035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54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5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6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6" w:type="dxa"/>
          </w:tcPr>
          <w:p w:rsidR="00253285" w:rsidRDefault="00253285" w:rsidP="00DF6628">
            <w:pPr>
              <w:spacing w:before="120" w:after="120"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Yours faithfully,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Authorized Signatory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Name:</w:t>
      </w:r>
    </w:p>
    <w:p w:rsidR="00253285" w:rsidRDefault="00253285" w:rsidP="00253285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Designation:</w:t>
      </w:r>
    </w:p>
    <w:p w:rsidR="006D77C5" w:rsidRPr="00253285" w:rsidRDefault="00F411D5" w:rsidP="00253285">
      <w:pPr>
        <w:spacing w:before="120" w:after="120" w:line="360" w:lineRule="auto"/>
        <w:rPr>
          <w:rFonts w:ascii="Arial" w:eastAsia="Arial" w:hAnsi="Arial" w:cs="Arial"/>
          <w:sz w:val="20"/>
          <w:szCs w:val="20"/>
        </w:rPr>
      </w:pPr>
    </w:p>
    <w:sectPr w:rsidR="006D77C5" w:rsidRPr="002532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285"/>
    <w:rsid w:val="00253285"/>
    <w:rsid w:val="00482272"/>
    <w:rsid w:val="00CA0145"/>
    <w:rsid w:val="00F4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E3DE6-6430-4261-B806-8FB25E605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532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253285"/>
    <w:pPr>
      <w:keepNext/>
      <w:spacing w:before="120" w:after="120" w:line="360" w:lineRule="auto"/>
      <w:ind w:left="360" w:hanging="360"/>
      <w:outlineLvl w:val="0"/>
    </w:pPr>
    <w:rPr>
      <w:rFonts w:ascii="Arial" w:eastAsia="Arial" w:hAnsi="Arial" w:cs="Arial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53285"/>
    <w:rPr>
      <w:rFonts w:ascii="Arial" w:eastAsia="Arial" w:hAnsi="Arial" w:cs="Arial"/>
      <w:b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VIDYADAR BANGERA / MARKET INTELLIGENCE /NCDEX</dc:creator>
  <cp:keywords/>
  <dc:description/>
  <cp:lastModifiedBy>VIDYADAR BANGERA / MARKET INTELLIGENCE /NCDEX</cp:lastModifiedBy>
  <cp:revision>2</cp:revision>
  <dcterms:created xsi:type="dcterms:W3CDTF">2018-09-24T09:56:00Z</dcterms:created>
  <dcterms:modified xsi:type="dcterms:W3CDTF">2018-09-24T09:57:00Z</dcterms:modified>
</cp:coreProperties>
</file>