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4D2A7A" w14:textId="77777777" w:rsidR="007A48C2" w:rsidRPr="00410A34" w:rsidRDefault="007A48C2" w:rsidP="007A48C2">
      <w:pPr>
        <w:pStyle w:val="Heading1"/>
        <w:ind w:left="0" w:firstLine="0"/>
        <w:jc w:val="both"/>
        <w:rPr>
          <w:caps/>
        </w:rPr>
      </w:pPr>
      <w:bookmarkStart w:id="0" w:name="_GoBack"/>
      <w:bookmarkEnd w:id="0"/>
      <w:r w:rsidRPr="00410A34">
        <w:t>Format for member letter submission of fixed deposit receipt towards base capital / additional base capital (on the letter head)</w:t>
      </w:r>
    </w:p>
    <w:p w14:paraId="02636224" w14:textId="77777777" w:rsidR="007A48C2" w:rsidRPr="00410A34" w:rsidRDefault="007A48C2" w:rsidP="007A48C2">
      <w:pPr>
        <w:spacing w:before="12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410A34">
        <w:rPr>
          <w:rFonts w:ascii="Arial" w:eastAsia="Arial" w:hAnsi="Arial" w:cs="Arial"/>
          <w:sz w:val="20"/>
          <w:szCs w:val="20"/>
        </w:rPr>
        <w:t>Date:</w:t>
      </w:r>
    </w:p>
    <w:p w14:paraId="39B8AE0F" w14:textId="77777777" w:rsidR="007A48C2" w:rsidRPr="00410A34" w:rsidRDefault="007A48C2" w:rsidP="007A48C2">
      <w:pPr>
        <w:spacing w:before="12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410A34">
        <w:rPr>
          <w:rFonts w:ascii="Arial" w:eastAsia="Arial" w:hAnsi="Arial" w:cs="Arial"/>
          <w:sz w:val="20"/>
          <w:szCs w:val="20"/>
        </w:rPr>
        <w:t>To:</w:t>
      </w:r>
    </w:p>
    <w:p w14:paraId="7CFA4B04" w14:textId="77777777" w:rsidR="007A48C2" w:rsidRPr="00410A34" w:rsidRDefault="007A48C2" w:rsidP="007A48C2">
      <w:pPr>
        <w:spacing w:line="360" w:lineRule="auto"/>
        <w:jc w:val="both"/>
        <w:rPr>
          <w:rFonts w:ascii="Arial" w:eastAsia="Arial" w:hAnsi="Arial" w:cs="Arial"/>
          <w:b/>
          <w:sz w:val="20"/>
          <w:szCs w:val="20"/>
        </w:rPr>
      </w:pPr>
      <w:r w:rsidRPr="00410A34">
        <w:rPr>
          <w:rFonts w:ascii="Arial" w:eastAsia="Arial" w:hAnsi="Arial" w:cs="Arial"/>
          <w:b/>
          <w:sz w:val="20"/>
          <w:szCs w:val="20"/>
        </w:rPr>
        <w:t>National Commodity Clearing Limited</w:t>
      </w:r>
    </w:p>
    <w:p w14:paraId="291CD9EE" w14:textId="77777777" w:rsidR="007A48C2" w:rsidRPr="00410A34" w:rsidRDefault="007A48C2" w:rsidP="007A48C2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410A34">
        <w:rPr>
          <w:rFonts w:ascii="Arial" w:eastAsia="Arial" w:hAnsi="Arial" w:cs="Arial"/>
          <w:sz w:val="20"/>
          <w:szCs w:val="20"/>
        </w:rPr>
        <w:t xml:space="preserve">1st Floor, </w:t>
      </w:r>
      <w:proofErr w:type="spellStart"/>
      <w:r w:rsidRPr="00410A34">
        <w:rPr>
          <w:rFonts w:ascii="Arial" w:eastAsia="Arial" w:hAnsi="Arial" w:cs="Arial"/>
          <w:sz w:val="20"/>
          <w:szCs w:val="20"/>
        </w:rPr>
        <w:t>Akruti</w:t>
      </w:r>
      <w:proofErr w:type="spellEnd"/>
      <w:r w:rsidRPr="00410A34">
        <w:rPr>
          <w:rFonts w:ascii="Arial" w:eastAsia="Arial" w:hAnsi="Arial" w:cs="Arial"/>
          <w:sz w:val="20"/>
          <w:szCs w:val="20"/>
        </w:rPr>
        <w:t xml:space="preserve"> Corporate Park,</w:t>
      </w:r>
    </w:p>
    <w:p w14:paraId="52E15481" w14:textId="77777777" w:rsidR="007A48C2" w:rsidRPr="00410A34" w:rsidRDefault="007A48C2" w:rsidP="007A48C2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410A34">
        <w:rPr>
          <w:rFonts w:ascii="Arial" w:eastAsia="Arial" w:hAnsi="Arial" w:cs="Arial"/>
          <w:sz w:val="20"/>
          <w:szCs w:val="20"/>
        </w:rPr>
        <w:t>Near G.E. Garden, LBS Road,</w:t>
      </w:r>
    </w:p>
    <w:p w14:paraId="2973B8EC" w14:textId="77777777" w:rsidR="007A48C2" w:rsidRPr="00410A34" w:rsidRDefault="007A48C2" w:rsidP="007A48C2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410A34">
        <w:rPr>
          <w:rFonts w:ascii="Arial" w:eastAsia="Arial" w:hAnsi="Arial" w:cs="Arial"/>
          <w:sz w:val="20"/>
          <w:szCs w:val="20"/>
        </w:rPr>
        <w:t>Kanjurmarg (W),</w:t>
      </w:r>
    </w:p>
    <w:p w14:paraId="578A0A54" w14:textId="77777777" w:rsidR="007A48C2" w:rsidRPr="00410A34" w:rsidRDefault="007A48C2" w:rsidP="007A48C2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410A34">
        <w:rPr>
          <w:rFonts w:ascii="Arial" w:eastAsia="Arial" w:hAnsi="Arial" w:cs="Arial"/>
          <w:sz w:val="20"/>
          <w:szCs w:val="20"/>
        </w:rPr>
        <w:t>Mumbai 400 078</w:t>
      </w:r>
    </w:p>
    <w:p w14:paraId="65BB1520" w14:textId="77777777" w:rsidR="007A48C2" w:rsidRPr="00410A34" w:rsidRDefault="007A48C2" w:rsidP="007A48C2">
      <w:pPr>
        <w:spacing w:before="12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410A34">
        <w:rPr>
          <w:rFonts w:ascii="Arial" w:eastAsia="Arial" w:hAnsi="Arial" w:cs="Arial"/>
          <w:sz w:val="20"/>
          <w:szCs w:val="20"/>
        </w:rPr>
        <w:t>Dear Sir,</w:t>
      </w:r>
    </w:p>
    <w:p w14:paraId="552659F2" w14:textId="77777777" w:rsidR="007A48C2" w:rsidRPr="00410A34" w:rsidRDefault="007A48C2" w:rsidP="007A48C2">
      <w:pPr>
        <w:spacing w:before="12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410A34">
        <w:rPr>
          <w:rFonts w:ascii="Arial" w:eastAsia="Arial" w:hAnsi="Arial" w:cs="Arial"/>
          <w:sz w:val="20"/>
          <w:szCs w:val="20"/>
        </w:rPr>
        <w:t>Ref: Cm Code - ___________</w:t>
      </w:r>
    </w:p>
    <w:p w14:paraId="3B557347" w14:textId="77777777" w:rsidR="007A48C2" w:rsidRPr="00410A34" w:rsidRDefault="007A48C2" w:rsidP="007A48C2">
      <w:pPr>
        <w:spacing w:before="12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410A34">
        <w:rPr>
          <w:rFonts w:ascii="Arial" w:eastAsia="Arial" w:hAnsi="Arial" w:cs="Arial"/>
          <w:sz w:val="20"/>
          <w:szCs w:val="20"/>
        </w:rPr>
        <w:t>TM Code - ___________</w:t>
      </w:r>
    </w:p>
    <w:p w14:paraId="583446E1" w14:textId="77777777" w:rsidR="007A48C2" w:rsidRDefault="007A48C2" w:rsidP="007A48C2">
      <w:pPr>
        <w:spacing w:before="12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410A34">
        <w:rPr>
          <w:rFonts w:ascii="Arial" w:eastAsia="Arial" w:hAnsi="Arial" w:cs="Arial"/>
          <w:sz w:val="20"/>
          <w:szCs w:val="20"/>
        </w:rPr>
        <w:t xml:space="preserve">As required by National Commodity Clearing Limited (NCCL) and in compliance of its NCCL Rules, Bye-laws, Regulations and/or circulars, notifications issued from time to time, we are required to furnish you </w:t>
      </w:r>
      <w:r>
        <w:rPr>
          <w:rFonts w:ascii="Arial" w:eastAsia="Arial" w:hAnsi="Arial" w:cs="Arial"/>
          <w:sz w:val="20"/>
          <w:szCs w:val="20"/>
        </w:rPr>
        <w:t>(tick whichever is applicable)</w:t>
      </w:r>
    </w:p>
    <w:p w14:paraId="689008A4" w14:textId="77777777" w:rsidR="007A48C2" w:rsidRDefault="007A48C2" w:rsidP="007A48C2">
      <w:pPr>
        <w:pStyle w:val="ListParagraph"/>
        <w:spacing w:before="120" w:after="120" w:line="360" w:lineRule="auto"/>
        <w:ind w:left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2AF15E" wp14:editId="6D7A8394">
                <wp:simplePos x="0" y="0"/>
                <wp:positionH relativeFrom="column">
                  <wp:posOffset>38100</wp:posOffset>
                </wp:positionH>
                <wp:positionV relativeFrom="paragraph">
                  <wp:posOffset>24765</wp:posOffset>
                </wp:positionV>
                <wp:extent cx="85725" cy="76200"/>
                <wp:effectExtent l="0" t="0" r="28575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" cy="762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B4C8AA" id="Rectangle 1" o:spid="_x0000_s1026" style="position:absolute;margin-left:3pt;margin-top:1.95pt;width:6.75pt;height: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" fillcolor="white [3201]" strokecolor="black [3213]" strokeweight="1pt"/>
            </w:pict>
          </mc:Fallback>
        </mc:AlternateContent>
      </w:r>
      <w:r w:rsidRPr="001F66A2">
        <w:rPr>
          <w:rFonts w:ascii="Arial" w:eastAsia="Arial" w:hAnsi="Arial" w:cs="Arial"/>
          <w:sz w:val="20"/>
          <w:szCs w:val="20"/>
        </w:rPr>
        <w:t>Base Capital</w:t>
      </w:r>
    </w:p>
    <w:p w14:paraId="78A872C9" w14:textId="77777777" w:rsidR="007A48C2" w:rsidRDefault="007A48C2" w:rsidP="007A48C2">
      <w:pPr>
        <w:pStyle w:val="ListParagraph"/>
        <w:spacing w:before="120" w:after="120" w:line="360" w:lineRule="auto"/>
        <w:ind w:left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016BC34" wp14:editId="533EDF0C">
                <wp:simplePos x="0" y="0"/>
                <wp:positionH relativeFrom="column">
                  <wp:posOffset>38100</wp:posOffset>
                </wp:positionH>
                <wp:positionV relativeFrom="paragraph">
                  <wp:posOffset>15240</wp:posOffset>
                </wp:positionV>
                <wp:extent cx="85725" cy="76200"/>
                <wp:effectExtent l="0" t="0" r="28575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" cy="762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AD8E5A" id="Rectangle 2" o:spid="_x0000_s1026" style="position:absolute;margin-left:3pt;margin-top:1.2pt;width:6.75pt;height: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" fillcolor="white [3201]" strokecolor="black [3213]" strokeweight="1pt"/>
            </w:pict>
          </mc:Fallback>
        </mc:AlternateContent>
      </w:r>
      <w:r w:rsidRPr="001F66A2">
        <w:rPr>
          <w:rFonts w:ascii="Arial" w:eastAsia="Arial" w:hAnsi="Arial" w:cs="Arial"/>
          <w:sz w:val="20"/>
          <w:szCs w:val="20"/>
        </w:rPr>
        <w:t xml:space="preserve">Additional Base Capital </w:t>
      </w:r>
    </w:p>
    <w:p w14:paraId="714888D8" w14:textId="77777777" w:rsidR="007A48C2" w:rsidRPr="001F66A2" w:rsidRDefault="007A48C2" w:rsidP="007A48C2">
      <w:pPr>
        <w:pStyle w:val="ListParagraph"/>
        <w:spacing w:before="120" w:after="120" w:line="360" w:lineRule="auto"/>
        <w:ind w:left="0"/>
        <w:jc w:val="both"/>
        <w:rPr>
          <w:rFonts w:ascii="Arial" w:eastAsia="Arial" w:hAnsi="Arial" w:cs="Arial"/>
          <w:sz w:val="20"/>
          <w:szCs w:val="20"/>
        </w:rPr>
      </w:pPr>
      <w:proofErr w:type="gramStart"/>
      <w:r w:rsidRPr="001F66A2">
        <w:rPr>
          <w:rFonts w:ascii="Arial" w:eastAsia="Arial" w:hAnsi="Arial" w:cs="Arial"/>
          <w:sz w:val="20"/>
          <w:szCs w:val="20"/>
        </w:rPr>
        <w:t>in</w:t>
      </w:r>
      <w:proofErr w:type="gramEnd"/>
      <w:r w:rsidRPr="001F66A2">
        <w:rPr>
          <w:rFonts w:ascii="Arial" w:eastAsia="Arial" w:hAnsi="Arial" w:cs="Arial"/>
          <w:sz w:val="20"/>
          <w:szCs w:val="20"/>
        </w:rPr>
        <w:t xml:space="preserve"> the form prescribed.</w:t>
      </w:r>
    </w:p>
    <w:p w14:paraId="06B6C22E" w14:textId="77777777" w:rsidR="007A48C2" w:rsidRPr="00410A34" w:rsidRDefault="007A48C2" w:rsidP="007A48C2">
      <w:pPr>
        <w:spacing w:before="120" w:after="12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410A34">
        <w:rPr>
          <w:rFonts w:ascii="Arial" w:eastAsia="Arial" w:hAnsi="Arial" w:cs="Arial"/>
          <w:sz w:val="20"/>
          <w:szCs w:val="20"/>
        </w:rPr>
        <w:t xml:space="preserve">Accordingly, we have furnished the same in the form of FDR placed with ______________ Bank, issued as “NATIONAL COMMODITY CLEARING LIMITED” - A/c (Member Name) for </w:t>
      </w:r>
      <w:proofErr w:type="spellStart"/>
      <w:r w:rsidRPr="00410A34">
        <w:rPr>
          <w:rFonts w:ascii="Arial" w:eastAsia="Arial" w:hAnsi="Arial" w:cs="Arial"/>
          <w:sz w:val="20"/>
          <w:szCs w:val="20"/>
        </w:rPr>
        <w:t>Rs</w:t>
      </w:r>
      <w:proofErr w:type="spellEnd"/>
      <w:r w:rsidRPr="00410A34">
        <w:rPr>
          <w:rFonts w:ascii="Arial" w:eastAsia="Arial" w:hAnsi="Arial" w:cs="Arial"/>
          <w:sz w:val="20"/>
          <w:szCs w:val="20"/>
        </w:rPr>
        <w:t>. _________________.</w:t>
      </w:r>
    </w:p>
    <w:p w14:paraId="2C440DFE" w14:textId="77777777" w:rsidR="007A48C2" w:rsidRPr="00410A34" w:rsidRDefault="007A48C2" w:rsidP="007A48C2">
      <w:pPr>
        <w:spacing w:before="120" w:after="12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410A34">
        <w:rPr>
          <w:rFonts w:ascii="Arial" w:eastAsia="Arial" w:hAnsi="Arial" w:cs="Arial"/>
          <w:sz w:val="20"/>
          <w:szCs w:val="20"/>
        </w:rPr>
        <w:t>The details of the FDR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Pr="00410A34">
        <w:rPr>
          <w:rFonts w:ascii="Arial" w:eastAsia="Arial" w:hAnsi="Arial" w:cs="Arial"/>
          <w:sz w:val="20"/>
          <w:szCs w:val="20"/>
        </w:rPr>
        <w:t>are as under: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14"/>
        <w:gridCol w:w="1766"/>
        <w:gridCol w:w="1848"/>
        <w:gridCol w:w="1860"/>
        <w:gridCol w:w="1773"/>
      </w:tblGrid>
      <w:tr w:rsidR="007A48C2" w:rsidRPr="00410A34" w14:paraId="13A5C649" w14:textId="77777777" w:rsidTr="00245257"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9945A" w14:textId="77777777" w:rsidR="007A48C2" w:rsidRPr="00410A34" w:rsidRDefault="007A48C2" w:rsidP="00245257">
            <w:pPr>
              <w:keepNext/>
              <w:spacing w:line="360" w:lineRule="auto"/>
              <w:ind w:right="-270"/>
              <w:jc w:val="both"/>
              <w:outlineLvl w:val="8"/>
              <w:rPr>
                <w:rFonts w:ascii="Arial" w:hAnsi="Arial" w:cs="Arial"/>
                <w:b/>
                <w:sz w:val="20"/>
                <w:szCs w:val="20"/>
              </w:rPr>
            </w:pPr>
            <w:r w:rsidRPr="00410A34">
              <w:rPr>
                <w:rFonts w:ascii="Arial" w:hAnsi="Arial" w:cs="Arial"/>
                <w:b/>
                <w:sz w:val="20"/>
                <w:szCs w:val="20"/>
              </w:rPr>
              <w:t>FDR No.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D1AAF" w14:textId="77777777" w:rsidR="007A48C2" w:rsidRPr="00410A34" w:rsidRDefault="007A48C2" w:rsidP="00245257">
            <w:pPr>
              <w:spacing w:line="360" w:lineRule="auto"/>
              <w:ind w:right="-27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410A34">
              <w:rPr>
                <w:rFonts w:ascii="Arial" w:hAnsi="Arial" w:cs="Arial"/>
                <w:b/>
                <w:sz w:val="20"/>
                <w:szCs w:val="20"/>
              </w:rPr>
              <w:t>Bank Name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58B2E" w14:textId="77777777" w:rsidR="007A48C2" w:rsidRPr="00410A34" w:rsidRDefault="007A48C2" w:rsidP="00245257">
            <w:pPr>
              <w:spacing w:line="360" w:lineRule="auto"/>
              <w:ind w:right="-27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410A34">
              <w:rPr>
                <w:rFonts w:ascii="Arial" w:hAnsi="Arial" w:cs="Arial"/>
                <w:b/>
                <w:sz w:val="20"/>
                <w:szCs w:val="20"/>
              </w:rPr>
              <w:t>Issue Date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95B3A" w14:textId="77777777" w:rsidR="007A48C2" w:rsidRPr="00410A34" w:rsidRDefault="007A48C2" w:rsidP="00245257">
            <w:pPr>
              <w:spacing w:line="360" w:lineRule="auto"/>
              <w:ind w:right="-27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410A34">
              <w:rPr>
                <w:rFonts w:ascii="Arial" w:hAnsi="Arial" w:cs="Arial"/>
                <w:b/>
                <w:sz w:val="20"/>
                <w:szCs w:val="20"/>
              </w:rPr>
              <w:t xml:space="preserve">Amount in </w:t>
            </w:r>
            <w:proofErr w:type="spellStart"/>
            <w:r w:rsidRPr="00410A34">
              <w:rPr>
                <w:rFonts w:ascii="Arial" w:hAnsi="Arial" w:cs="Arial"/>
                <w:b/>
                <w:sz w:val="20"/>
                <w:szCs w:val="20"/>
              </w:rPr>
              <w:t>Rs</w:t>
            </w:r>
            <w:proofErr w:type="spellEnd"/>
            <w:r w:rsidRPr="00410A34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D68AF" w14:textId="77777777" w:rsidR="007A48C2" w:rsidRPr="00410A34" w:rsidRDefault="007A48C2" w:rsidP="00245257">
            <w:pPr>
              <w:spacing w:line="360" w:lineRule="auto"/>
              <w:ind w:right="-27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410A34">
              <w:rPr>
                <w:rFonts w:ascii="Arial" w:hAnsi="Arial" w:cs="Arial"/>
                <w:b/>
                <w:sz w:val="20"/>
                <w:szCs w:val="20"/>
              </w:rPr>
              <w:t>Maturity Date</w:t>
            </w:r>
          </w:p>
        </w:tc>
      </w:tr>
      <w:tr w:rsidR="007A48C2" w:rsidRPr="00410A34" w14:paraId="3DF46256" w14:textId="77777777" w:rsidTr="00245257"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4A7A6" w14:textId="77777777" w:rsidR="007A48C2" w:rsidRPr="00410A34" w:rsidRDefault="007A48C2" w:rsidP="00245257">
            <w:pPr>
              <w:spacing w:line="360" w:lineRule="auto"/>
              <w:ind w:right="-27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06FF0" w14:textId="77777777" w:rsidR="007A48C2" w:rsidRPr="00410A34" w:rsidRDefault="007A48C2" w:rsidP="00245257">
            <w:pPr>
              <w:spacing w:line="360" w:lineRule="auto"/>
              <w:ind w:right="-27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2FB7D" w14:textId="77777777" w:rsidR="007A48C2" w:rsidRPr="00410A34" w:rsidRDefault="007A48C2" w:rsidP="00245257">
            <w:pPr>
              <w:spacing w:line="360" w:lineRule="auto"/>
              <w:ind w:right="-27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6D82F" w14:textId="77777777" w:rsidR="007A48C2" w:rsidRPr="00410A34" w:rsidRDefault="007A48C2" w:rsidP="00245257">
            <w:pPr>
              <w:spacing w:line="360" w:lineRule="auto"/>
              <w:ind w:right="-27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05187" w14:textId="77777777" w:rsidR="007A48C2" w:rsidRPr="00410A34" w:rsidRDefault="007A48C2" w:rsidP="00245257">
            <w:pPr>
              <w:spacing w:line="360" w:lineRule="auto"/>
              <w:ind w:right="-27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36D6338" w14:textId="77777777" w:rsidR="007A48C2" w:rsidRPr="00410A34" w:rsidRDefault="007A48C2" w:rsidP="007A48C2">
      <w:pPr>
        <w:spacing w:before="120" w:after="12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410A34">
        <w:rPr>
          <w:rFonts w:ascii="Arial" w:eastAsia="Arial" w:hAnsi="Arial" w:cs="Arial"/>
          <w:sz w:val="20"/>
          <w:szCs w:val="20"/>
        </w:rPr>
        <w:t xml:space="preserve">I / We hereby agree and consent that you i.e., NCCL, shall have an irrevocable authority to </w:t>
      </w:r>
      <w:proofErr w:type="spellStart"/>
      <w:r w:rsidRPr="00410A34">
        <w:rPr>
          <w:rFonts w:ascii="Arial" w:eastAsia="Arial" w:hAnsi="Arial" w:cs="Arial"/>
          <w:sz w:val="20"/>
          <w:szCs w:val="20"/>
        </w:rPr>
        <w:t>encash</w:t>
      </w:r>
      <w:proofErr w:type="spellEnd"/>
      <w:r w:rsidRPr="00410A34">
        <w:rPr>
          <w:rFonts w:ascii="Arial" w:eastAsia="Arial" w:hAnsi="Arial" w:cs="Arial"/>
          <w:sz w:val="20"/>
          <w:szCs w:val="20"/>
        </w:rPr>
        <w:t xml:space="preserve"> or  renew the said FDR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Pr="00410A34">
        <w:rPr>
          <w:rFonts w:ascii="Arial" w:eastAsia="Arial" w:hAnsi="Arial" w:cs="Arial"/>
          <w:sz w:val="20"/>
          <w:szCs w:val="20"/>
        </w:rPr>
        <w:t>and to withdraw the said FDR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Pr="00410A34">
        <w:rPr>
          <w:rFonts w:ascii="Arial" w:eastAsia="Arial" w:hAnsi="Arial" w:cs="Arial"/>
          <w:sz w:val="20"/>
          <w:szCs w:val="20"/>
        </w:rPr>
        <w:t xml:space="preserve">amount at any time, even prior to maturity without notice to me / us for </w:t>
      </w:r>
      <w:r>
        <w:rPr>
          <w:rFonts w:ascii="Arial" w:eastAsia="Arial" w:hAnsi="Arial" w:cs="Arial"/>
          <w:sz w:val="20"/>
          <w:szCs w:val="20"/>
        </w:rPr>
        <w:t xml:space="preserve">recovery / </w:t>
      </w:r>
      <w:r w:rsidRPr="00410A34">
        <w:rPr>
          <w:rFonts w:ascii="Arial" w:eastAsia="Arial" w:hAnsi="Arial" w:cs="Arial"/>
          <w:sz w:val="20"/>
          <w:szCs w:val="20"/>
        </w:rPr>
        <w:t>adjustment of National Commodity Clearing Limited (NCCL) and/or National Commodity &amp; Derivatives Exchange Limited (NCDEX) dues and/or any liability/obligation arising out of transactions/deals and/ or any non-compliance of any Rules , Bye-laws, Regulations of and/or circulars, notifications issued from time to time by NCCL/NCDEX subject to meeting the outstanding margin obligation of Clearing member and we have no objection whatsoever to the same.</w:t>
      </w:r>
    </w:p>
    <w:p w14:paraId="76843D59" w14:textId="77777777" w:rsidR="007A48C2" w:rsidRPr="00410A34" w:rsidRDefault="007A48C2" w:rsidP="007A48C2">
      <w:pPr>
        <w:spacing w:before="120" w:after="12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410A34">
        <w:rPr>
          <w:rFonts w:ascii="Arial" w:eastAsia="Arial" w:hAnsi="Arial" w:cs="Arial"/>
          <w:sz w:val="20"/>
          <w:szCs w:val="20"/>
        </w:rPr>
        <w:t>I/We undertake and confirm that the FDR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Pr="00410A34">
        <w:rPr>
          <w:rFonts w:ascii="Arial" w:eastAsia="Arial" w:hAnsi="Arial" w:cs="Arial"/>
          <w:sz w:val="20"/>
          <w:szCs w:val="20"/>
        </w:rPr>
        <w:t>submitted by me/us is/are not funded by the Bank in any manner whatsoever.</w:t>
      </w:r>
    </w:p>
    <w:p w14:paraId="4A326FA6" w14:textId="77777777" w:rsidR="007A48C2" w:rsidRPr="00410A34" w:rsidRDefault="007A48C2" w:rsidP="007A48C2">
      <w:pPr>
        <w:spacing w:before="120" w:after="12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410A34">
        <w:rPr>
          <w:rFonts w:ascii="Arial" w:eastAsia="Arial" w:hAnsi="Arial" w:cs="Arial"/>
          <w:sz w:val="20"/>
          <w:szCs w:val="20"/>
        </w:rPr>
        <w:t>I / We agree that you may renew the FDR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Pr="00410A34">
        <w:rPr>
          <w:rFonts w:ascii="Arial" w:eastAsia="Arial" w:hAnsi="Arial" w:cs="Arial"/>
          <w:sz w:val="20"/>
          <w:szCs w:val="20"/>
        </w:rPr>
        <w:t>for periods of __________ month / year each time till the FDR is released by you.</w:t>
      </w:r>
    </w:p>
    <w:p w14:paraId="0BF217F0" w14:textId="77777777" w:rsidR="007A48C2" w:rsidRDefault="007A48C2" w:rsidP="007A48C2">
      <w:pPr>
        <w:spacing w:before="120" w:after="12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410A34">
        <w:rPr>
          <w:rFonts w:ascii="Arial" w:eastAsia="Arial" w:hAnsi="Arial" w:cs="Arial"/>
          <w:sz w:val="20"/>
          <w:szCs w:val="20"/>
        </w:rPr>
        <w:lastRenderedPageBreak/>
        <w:t xml:space="preserve">I / We agree that on the encashment of FDR, you will be entitled to the interest accrued on the said FDR and you are hereby </w:t>
      </w:r>
      <w:proofErr w:type="spellStart"/>
      <w:r w:rsidRPr="00410A34">
        <w:rPr>
          <w:rFonts w:ascii="Arial" w:eastAsia="Arial" w:hAnsi="Arial" w:cs="Arial"/>
          <w:sz w:val="20"/>
          <w:szCs w:val="20"/>
        </w:rPr>
        <w:t>authorised</w:t>
      </w:r>
      <w:proofErr w:type="spellEnd"/>
      <w:r w:rsidRPr="00410A34">
        <w:rPr>
          <w:rFonts w:ascii="Arial" w:eastAsia="Arial" w:hAnsi="Arial" w:cs="Arial"/>
          <w:sz w:val="20"/>
          <w:szCs w:val="20"/>
        </w:rPr>
        <w:t xml:space="preserve"> to receive the accrued interest from the Bank along with the principal amount (FDR amount) payable.</w:t>
      </w:r>
    </w:p>
    <w:p w14:paraId="618D037D" w14:textId="77777777" w:rsidR="007A48C2" w:rsidRPr="00410A34" w:rsidRDefault="007A48C2" w:rsidP="007A48C2">
      <w:pPr>
        <w:spacing w:before="120" w:after="120" w:line="360" w:lineRule="auto"/>
        <w:jc w:val="both"/>
        <w:rPr>
          <w:rFonts w:ascii="Arial" w:eastAsia="Arial" w:hAnsi="Arial" w:cs="Arial"/>
          <w:sz w:val="20"/>
          <w:szCs w:val="20"/>
        </w:rPr>
      </w:pPr>
    </w:p>
    <w:p w14:paraId="79CBC02D" w14:textId="77777777" w:rsidR="007A48C2" w:rsidRPr="00410A34" w:rsidRDefault="007A48C2" w:rsidP="007A48C2">
      <w:pPr>
        <w:spacing w:before="120" w:after="12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410A34">
        <w:rPr>
          <w:rFonts w:ascii="Arial" w:eastAsia="Arial" w:hAnsi="Arial" w:cs="Arial"/>
          <w:sz w:val="20"/>
          <w:szCs w:val="20"/>
        </w:rPr>
        <w:t>Yours faithfully,</w:t>
      </w:r>
    </w:p>
    <w:p w14:paraId="18988286" w14:textId="77777777" w:rsidR="007A48C2" w:rsidRPr="00410A34" w:rsidRDefault="007A48C2" w:rsidP="007A48C2">
      <w:pPr>
        <w:pStyle w:val="NoSpacing"/>
        <w:spacing w:line="360" w:lineRule="auto"/>
        <w:rPr>
          <w:rFonts w:ascii="Arial" w:eastAsia="Arial" w:hAnsi="Arial" w:cs="Arial"/>
          <w:sz w:val="20"/>
          <w:szCs w:val="20"/>
        </w:rPr>
      </w:pPr>
    </w:p>
    <w:p w14:paraId="2DD4120B" w14:textId="77777777" w:rsidR="007A48C2" w:rsidRPr="00410A34" w:rsidRDefault="007A48C2" w:rsidP="007A48C2">
      <w:pPr>
        <w:pStyle w:val="NoSpacing"/>
        <w:spacing w:line="360" w:lineRule="auto"/>
        <w:rPr>
          <w:rFonts w:ascii="Arial" w:eastAsia="Arial" w:hAnsi="Arial" w:cs="Arial"/>
          <w:sz w:val="20"/>
          <w:szCs w:val="20"/>
        </w:rPr>
      </w:pPr>
      <w:r w:rsidRPr="00410A34">
        <w:rPr>
          <w:rFonts w:ascii="Arial" w:eastAsia="Arial" w:hAnsi="Arial" w:cs="Arial"/>
          <w:sz w:val="20"/>
          <w:szCs w:val="20"/>
        </w:rPr>
        <w:t>Authorized Signatory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Pr="00341059">
        <w:rPr>
          <w:rFonts w:ascii="Arial" w:eastAsia="Arial" w:hAnsi="Arial" w:cs="Arial"/>
          <w:i/>
          <w:sz w:val="20"/>
          <w:szCs w:val="20"/>
        </w:rPr>
        <w:t>(Seal and Signature)</w:t>
      </w:r>
    </w:p>
    <w:p w14:paraId="3BC4EEC9" w14:textId="77777777" w:rsidR="007A48C2" w:rsidRPr="00410A34" w:rsidRDefault="007A48C2" w:rsidP="007A48C2">
      <w:pPr>
        <w:pStyle w:val="NoSpacing"/>
        <w:spacing w:line="360" w:lineRule="auto"/>
        <w:rPr>
          <w:rFonts w:ascii="Arial" w:eastAsia="Arial" w:hAnsi="Arial" w:cs="Arial"/>
          <w:sz w:val="20"/>
          <w:szCs w:val="20"/>
        </w:rPr>
      </w:pPr>
      <w:r w:rsidRPr="00410A34">
        <w:rPr>
          <w:rFonts w:ascii="Arial" w:eastAsia="Arial" w:hAnsi="Arial" w:cs="Arial"/>
          <w:sz w:val="20"/>
          <w:szCs w:val="20"/>
        </w:rPr>
        <w:t>Name:</w:t>
      </w:r>
    </w:p>
    <w:p w14:paraId="05502901" w14:textId="0D09771B" w:rsidR="006D77C5" w:rsidRPr="007A48C2" w:rsidRDefault="007A48C2" w:rsidP="007A48C2">
      <w:pPr>
        <w:rPr>
          <w:rFonts w:eastAsia="Arial"/>
        </w:rPr>
      </w:pPr>
      <w:r w:rsidRPr="00341059">
        <w:rPr>
          <w:rFonts w:ascii="Arial" w:eastAsia="Arial" w:hAnsi="Arial" w:cs="Arial"/>
          <w:sz w:val="20"/>
          <w:szCs w:val="20"/>
        </w:rPr>
        <w:t>Designation:</w:t>
      </w:r>
    </w:p>
    <w:sectPr w:rsidR="006D77C5" w:rsidRPr="007A48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1A1A"/>
    <w:rsid w:val="000541C8"/>
    <w:rsid w:val="000E43FC"/>
    <w:rsid w:val="00104604"/>
    <w:rsid w:val="00160996"/>
    <w:rsid w:val="00203A8D"/>
    <w:rsid w:val="002F0CC1"/>
    <w:rsid w:val="00347A2B"/>
    <w:rsid w:val="003A4993"/>
    <w:rsid w:val="003B0D7C"/>
    <w:rsid w:val="003E08CB"/>
    <w:rsid w:val="0040568E"/>
    <w:rsid w:val="00482272"/>
    <w:rsid w:val="00581A1A"/>
    <w:rsid w:val="007A48C2"/>
    <w:rsid w:val="008014E1"/>
    <w:rsid w:val="00833C91"/>
    <w:rsid w:val="00880382"/>
    <w:rsid w:val="009C5A18"/>
    <w:rsid w:val="00A15F79"/>
    <w:rsid w:val="00A24EEE"/>
    <w:rsid w:val="00B00ADB"/>
    <w:rsid w:val="00BF6799"/>
    <w:rsid w:val="00C170F5"/>
    <w:rsid w:val="00CA0145"/>
    <w:rsid w:val="00CD6C4E"/>
    <w:rsid w:val="00CF191F"/>
    <w:rsid w:val="00D0789A"/>
    <w:rsid w:val="00D1237A"/>
    <w:rsid w:val="00E35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9F62A9"/>
  <w15:chartTrackingRefBased/>
  <w15:docId w15:val="{1C8230B7-90AC-44D5-810D-68F1C896A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581A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rsid w:val="00581A1A"/>
    <w:pPr>
      <w:keepNext/>
      <w:spacing w:before="120" w:after="120" w:line="360" w:lineRule="auto"/>
      <w:ind w:left="360" w:hanging="360"/>
      <w:outlineLvl w:val="0"/>
    </w:pPr>
    <w:rPr>
      <w:rFonts w:ascii="Arial" w:eastAsia="Arial" w:hAnsi="Arial" w:cs="Arial"/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81A1A"/>
    <w:rPr>
      <w:rFonts w:ascii="Arial" w:eastAsia="Arial" w:hAnsi="Arial" w:cs="Arial"/>
      <w:b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460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4604"/>
    <w:rPr>
      <w:rFonts w:ascii="Segoe UI" w:eastAsia="Times New Roman" w:hAnsi="Segoe UI" w:cs="Segoe UI"/>
      <w:sz w:val="18"/>
      <w:szCs w:val="18"/>
      <w:lang w:val="en-US"/>
    </w:rPr>
  </w:style>
  <w:style w:type="paragraph" w:styleId="NoSpacing">
    <w:name w:val="No Spacing"/>
    <w:uiPriority w:val="1"/>
    <w:qFormat/>
    <w:rsid w:val="00C170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7A48C2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321</Words>
  <Characters>1835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VIDYADAR BANGERA / MARKET INTELLIGENCE /NCDEX</dc:creator>
  <cp:keywords/>
  <dc:description/>
  <cp:lastModifiedBy>Sandip Gadekar</cp:lastModifiedBy>
  <cp:revision>5</cp:revision>
  <dcterms:created xsi:type="dcterms:W3CDTF">2023-12-20T11:37:00Z</dcterms:created>
  <dcterms:modified xsi:type="dcterms:W3CDTF">2025-04-08T03:23:00Z</dcterms:modified>
</cp:coreProperties>
</file>