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69B1" w:rsidRPr="000C5D8E" w:rsidRDefault="009A69B1" w:rsidP="009A69B1">
      <w:pPr>
        <w:pStyle w:val="Heading1"/>
        <w:spacing w:line="360" w:lineRule="auto"/>
        <w:ind w:firstLine="0"/>
        <w:jc w:val="both"/>
        <w:rPr>
          <w:rFonts w:ascii="Arial" w:hAnsi="Arial" w:cs="Arial"/>
          <w:caps/>
          <w:sz w:val="20"/>
          <w:szCs w:val="20"/>
          <w:u w:val="single"/>
        </w:rPr>
      </w:pPr>
      <w:r w:rsidRPr="000C5D8E">
        <w:rPr>
          <w:rFonts w:ascii="Arial" w:eastAsia="Arial" w:hAnsi="Arial" w:cs="Arial"/>
          <w:sz w:val="20"/>
          <w:szCs w:val="20"/>
        </w:rPr>
        <w:t xml:space="preserve">Annexure 3: </w:t>
      </w:r>
      <w:bookmarkStart w:id="0" w:name="_Toc525294781"/>
      <w:bookmarkStart w:id="1" w:name="_GoBack"/>
      <w:r w:rsidRPr="000C5D8E">
        <w:rPr>
          <w:rFonts w:ascii="Arial" w:hAnsi="Arial" w:cs="Arial"/>
          <w:sz w:val="20"/>
          <w:szCs w:val="20"/>
        </w:rPr>
        <w:t>Format of letter to be provided by bank for renewal of FDR to NCCL - when there is no change in FDR number</w:t>
      </w:r>
      <w:bookmarkEnd w:id="0"/>
      <w:bookmarkEnd w:id="1"/>
    </w:p>
    <w:p w:rsidR="009A69B1" w:rsidRPr="000C5D8E" w:rsidRDefault="009A69B1" w:rsidP="009A69B1">
      <w:pPr>
        <w:spacing w:before="120" w:after="120"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0C5D8E">
        <w:rPr>
          <w:rFonts w:ascii="Arial" w:eastAsia="Arial" w:hAnsi="Arial" w:cs="Arial"/>
          <w:sz w:val="20"/>
          <w:szCs w:val="20"/>
        </w:rPr>
        <w:t>Date:</w:t>
      </w:r>
    </w:p>
    <w:p w:rsidR="009A69B1" w:rsidRPr="000C5D8E" w:rsidRDefault="009A69B1" w:rsidP="009A69B1">
      <w:pPr>
        <w:spacing w:before="120" w:after="120"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0C5D8E">
        <w:rPr>
          <w:rFonts w:ascii="Arial" w:eastAsia="Arial" w:hAnsi="Arial" w:cs="Arial"/>
          <w:sz w:val="20"/>
          <w:szCs w:val="20"/>
        </w:rPr>
        <w:t>To:</w:t>
      </w:r>
    </w:p>
    <w:p w:rsidR="009A69B1" w:rsidRPr="000C5D8E" w:rsidRDefault="009A69B1" w:rsidP="009A69B1">
      <w:pPr>
        <w:spacing w:line="360" w:lineRule="auto"/>
        <w:jc w:val="both"/>
        <w:rPr>
          <w:rFonts w:ascii="Arial" w:eastAsia="Arial" w:hAnsi="Arial" w:cs="Arial"/>
          <w:b/>
          <w:sz w:val="20"/>
          <w:szCs w:val="20"/>
        </w:rPr>
      </w:pPr>
      <w:r w:rsidRPr="000C5D8E">
        <w:rPr>
          <w:rFonts w:ascii="Arial" w:eastAsia="Arial" w:hAnsi="Arial" w:cs="Arial"/>
          <w:b/>
          <w:sz w:val="20"/>
          <w:szCs w:val="20"/>
        </w:rPr>
        <w:t>National Commodity Clearing Limited</w:t>
      </w:r>
    </w:p>
    <w:p w:rsidR="009A69B1" w:rsidRPr="000C5D8E" w:rsidRDefault="009A69B1" w:rsidP="009A69B1">
      <w:pPr>
        <w:spacing w:line="360" w:lineRule="auto"/>
        <w:jc w:val="both"/>
        <w:rPr>
          <w:rFonts w:ascii="Arial" w:eastAsia="Arial" w:hAnsi="Arial" w:cs="Arial"/>
          <w:sz w:val="20"/>
          <w:szCs w:val="20"/>
        </w:rPr>
      </w:pPr>
      <w:proofErr w:type="gramStart"/>
      <w:r w:rsidRPr="000C5D8E">
        <w:rPr>
          <w:rFonts w:ascii="Arial" w:eastAsia="Arial" w:hAnsi="Arial" w:cs="Arial"/>
          <w:sz w:val="20"/>
          <w:szCs w:val="20"/>
        </w:rPr>
        <w:t>1st</w:t>
      </w:r>
      <w:proofErr w:type="gramEnd"/>
      <w:r w:rsidRPr="000C5D8E">
        <w:rPr>
          <w:rFonts w:ascii="Arial" w:eastAsia="Arial" w:hAnsi="Arial" w:cs="Arial"/>
          <w:sz w:val="20"/>
          <w:szCs w:val="20"/>
        </w:rPr>
        <w:t xml:space="preserve"> Floor, </w:t>
      </w:r>
      <w:proofErr w:type="spellStart"/>
      <w:r w:rsidRPr="000C5D8E">
        <w:rPr>
          <w:rFonts w:ascii="Arial" w:eastAsia="Arial" w:hAnsi="Arial" w:cs="Arial"/>
          <w:sz w:val="20"/>
          <w:szCs w:val="20"/>
        </w:rPr>
        <w:t>Akruti</w:t>
      </w:r>
      <w:proofErr w:type="spellEnd"/>
      <w:r w:rsidRPr="000C5D8E">
        <w:rPr>
          <w:rFonts w:ascii="Arial" w:eastAsia="Arial" w:hAnsi="Arial" w:cs="Arial"/>
          <w:sz w:val="20"/>
          <w:szCs w:val="20"/>
        </w:rPr>
        <w:t xml:space="preserve"> Corporate Park,</w:t>
      </w:r>
    </w:p>
    <w:p w:rsidR="009A69B1" w:rsidRPr="000C5D8E" w:rsidRDefault="009A69B1" w:rsidP="009A69B1">
      <w:pPr>
        <w:spacing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0C5D8E">
        <w:rPr>
          <w:rFonts w:ascii="Arial" w:eastAsia="Arial" w:hAnsi="Arial" w:cs="Arial"/>
          <w:sz w:val="20"/>
          <w:szCs w:val="20"/>
        </w:rPr>
        <w:t>Near G.E. Garden, LBS Road,</w:t>
      </w:r>
    </w:p>
    <w:p w:rsidR="009A69B1" w:rsidRPr="000C5D8E" w:rsidRDefault="009A69B1" w:rsidP="009A69B1">
      <w:pPr>
        <w:spacing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0C5D8E">
        <w:rPr>
          <w:rFonts w:ascii="Arial" w:eastAsia="Arial" w:hAnsi="Arial" w:cs="Arial"/>
          <w:sz w:val="20"/>
          <w:szCs w:val="20"/>
        </w:rPr>
        <w:t>Kanjurmarg (W), Mumbai 400 078</w:t>
      </w:r>
    </w:p>
    <w:p w:rsidR="009A69B1" w:rsidRPr="000C5D8E" w:rsidRDefault="009A69B1" w:rsidP="009A69B1">
      <w:pPr>
        <w:spacing w:line="360" w:lineRule="auto"/>
        <w:jc w:val="both"/>
        <w:rPr>
          <w:rFonts w:ascii="Arial" w:eastAsia="Arial" w:hAnsi="Arial" w:cs="Arial"/>
          <w:sz w:val="20"/>
          <w:szCs w:val="20"/>
        </w:rPr>
      </w:pPr>
    </w:p>
    <w:p w:rsidR="009A69B1" w:rsidRPr="000C5D8E" w:rsidRDefault="009A69B1" w:rsidP="009A69B1">
      <w:pPr>
        <w:spacing w:before="120" w:after="120"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0C5D8E">
        <w:rPr>
          <w:rFonts w:ascii="Arial" w:eastAsia="Arial" w:hAnsi="Arial" w:cs="Arial"/>
          <w:sz w:val="20"/>
          <w:szCs w:val="20"/>
        </w:rPr>
        <w:t>Dear Sir,</w:t>
      </w:r>
    </w:p>
    <w:p w:rsidR="009A69B1" w:rsidRDefault="009A69B1" w:rsidP="009A69B1">
      <w:pPr>
        <w:spacing w:before="120" w:after="120"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0C5D8E">
        <w:rPr>
          <w:rFonts w:ascii="Arial" w:eastAsia="Arial" w:hAnsi="Arial" w:cs="Arial"/>
          <w:sz w:val="20"/>
          <w:szCs w:val="20"/>
        </w:rPr>
        <w:t>We refer to the fixed deposit receipt (FDR) issued, in the name of National Commodity Clearing Limited - A/c __________ (member name) (hereinafter referred to as “Member”). Details are as under.</w:t>
      </w:r>
    </w:p>
    <w:tbl>
      <w:tblPr>
        <w:tblStyle w:val="TableGrid"/>
        <w:tblW w:w="9017" w:type="dxa"/>
        <w:tblLook w:val="04A0" w:firstRow="1" w:lastRow="0" w:firstColumn="1" w:lastColumn="0" w:noHBand="0" w:noVBand="1"/>
      </w:tblPr>
      <w:tblGrid>
        <w:gridCol w:w="1283"/>
        <w:gridCol w:w="1143"/>
        <w:gridCol w:w="1169"/>
        <w:gridCol w:w="1260"/>
        <w:gridCol w:w="1260"/>
        <w:gridCol w:w="1620"/>
        <w:gridCol w:w="1282"/>
      </w:tblGrid>
      <w:tr w:rsidR="009A69B1" w:rsidRPr="00A868E8" w:rsidTr="007D7EE4">
        <w:trPr>
          <w:trHeight w:val="962"/>
        </w:trPr>
        <w:tc>
          <w:tcPr>
            <w:tcW w:w="1283" w:type="dxa"/>
            <w:shd w:val="clear" w:color="auto" w:fill="auto"/>
            <w:vAlign w:val="center"/>
          </w:tcPr>
          <w:p w:rsidR="009A69B1" w:rsidRPr="00A868E8" w:rsidRDefault="009A69B1" w:rsidP="007D7EE4">
            <w:pPr>
              <w:spacing w:before="120" w:line="360" w:lineRule="auto"/>
              <w:jc w:val="center"/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</w:rPr>
            </w:pPr>
            <w:r w:rsidRPr="00A868E8"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</w:rPr>
              <w:t>FDR No.</w:t>
            </w:r>
          </w:p>
        </w:tc>
        <w:tc>
          <w:tcPr>
            <w:tcW w:w="1143" w:type="dxa"/>
            <w:shd w:val="clear" w:color="auto" w:fill="auto"/>
            <w:vAlign w:val="center"/>
          </w:tcPr>
          <w:p w:rsidR="009A69B1" w:rsidRPr="00A868E8" w:rsidRDefault="009A69B1" w:rsidP="007D7EE4">
            <w:pPr>
              <w:spacing w:before="120" w:line="360" w:lineRule="auto"/>
              <w:jc w:val="center"/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</w:rPr>
            </w:pPr>
            <w:r w:rsidRPr="00A868E8"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</w:rPr>
              <w:t>Issue Date</w:t>
            </w:r>
          </w:p>
        </w:tc>
        <w:tc>
          <w:tcPr>
            <w:tcW w:w="1169" w:type="dxa"/>
            <w:shd w:val="clear" w:color="auto" w:fill="auto"/>
            <w:vAlign w:val="center"/>
          </w:tcPr>
          <w:p w:rsidR="009A69B1" w:rsidRPr="00A868E8" w:rsidRDefault="009A69B1" w:rsidP="007D7EE4">
            <w:pPr>
              <w:spacing w:before="120" w:line="360" w:lineRule="auto"/>
              <w:jc w:val="center"/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</w:rPr>
            </w:pPr>
            <w:r w:rsidRPr="00A868E8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Fixed </w:t>
            </w:r>
            <w:r w:rsidRPr="00A868E8"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</w:rPr>
              <w:t>Deposit Start date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9A69B1" w:rsidRPr="00A868E8" w:rsidRDefault="009A69B1" w:rsidP="007D7EE4">
            <w:pPr>
              <w:spacing w:before="120" w:line="360" w:lineRule="auto"/>
              <w:jc w:val="center"/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</w:rPr>
            </w:pPr>
            <w:r w:rsidRPr="00A868E8"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</w:rPr>
              <w:t>Maturity Date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9A69B1" w:rsidRPr="00A868E8" w:rsidRDefault="009A69B1" w:rsidP="007D7EE4">
            <w:pPr>
              <w:spacing w:before="120" w:line="360" w:lineRule="auto"/>
              <w:jc w:val="center"/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</w:rPr>
            </w:pPr>
            <w:r w:rsidRPr="00A868E8"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</w:rPr>
              <w:t>Rate of Interest (%)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9A69B1" w:rsidRPr="00A868E8" w:rsidRDefault="009A69B1" w:rsidP="007D7EE4">
            <w:pPr>
              <w:spacing w:before="120" w:line="360" w:lineRule="auto"/>
              <w:jc w:val="center"/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</w:rPr>
            </w:pPr>
            <w:r w:rsidRPr="00A868E8"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</w:rPr>
              <w:t xml:space="preserve">Deposit / Lien Amount (in </w:t>
            </w:r>
            <w:proofErr w:type="spellStart"/>
            <w:r w:rsidRPr="00A868E8"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</w:rPr>
              <w:t>Rs</w:t>
            </w:r>
            <w:proofErr w:type="spellEnd"/>
            <w:r w:rsidRPr="00A868E8"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</w:rPr>
              <w:t>.)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9A69B1" w:rsidRPr="00A868E8" w:rsidRDefault="009A69B1" w:rsidP="007D7EE4">
            <w:pPr>
              <w:spacing w:before="120" w:line="360" w:lineRule="auto"/>
              <w:jc w:val="center"/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</w:rPr>
            </w:pPr>
            <w:r w:rsidRPr="00A868E8"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</w:rPr>
              <w:t xml:space="preserve">Maturity Amount (in </w:t>
            </w:r>
            <w:proofErr w:type="spellStart"/>
            <w:r w:rsidRPr="00A868E8"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</w:rPr>
              <w:t>Rs</w:t>
            </w:r>
            <w:proofErr w:type="spellEnd"/>
            <w:r w:rsidRPr="00A868E8"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</w:rPr>
              <w:t>)</w:t>
            </w:r>
          </w:p>
        </w:tc>
      </w:tr>
      <w:tr w:rsidR="009A69B1" w:rsidRPr="00A868E8" w:rsidTr="007D7EE4">
        <w:trPr>
          <w:trHeight w:val="432"/>
        </w:trPr>
        <w:tc>
          <w:tcPr>
            <w:tcW w:w="1283" w:type="dxa"/>
            <w:shd w:val="clear" w:color="auto" w:fill="auto"/>
            <w:vAlign w:val="center"/>
          </w:tcPr>
          <w:p w:rsidR="009A69B1" w:rsidRPr="00A868E8" w:rsidRDefault="009A69B1" w:rsidP="007D7EE4">
            <w:pPr>
              <w:spacing w:before="120" w:line="360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143" w:type="dxa"/>
            <w:shd w:val="clear" w:color="auto" w:fill="auto"/>
            <w:vAlign w:val="center"/>
          </w:tcPr>
          <w:p w:rsidR="009A69B1" w:rsidRPr="00A868E8" w:rsidRDefault="009A69B1" w:rsidP="007D7EE4">
            <w:pPr>
              <w:spacing w:before="120" w:line="360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169" w:type="dxa"/>
            <w:shd w:val="clear" w:color="auto" w:fill="auto"/>
            <w:vAlign w:val="center"/>
          </w:tcPr>
          <w:p w:rsidR="009A69B1" w:rsidRPr="00A868E8" w:rsidRDefault="009A69B1" w:rsidP="007D7EE4">
            <w:pPr>
              <w:spacing w:before="120" w:line="360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9A69B1" w:rsidRPr="00A868E8" w:rsidRDefault="009A69B1" w:rsidP="007D7EE4">
            <w:pPr>
              <w:spacing w:before="120" w:line="360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9A69B1" w:rsidRPr="00A868E8" w:rsidRDefault="009A69B1" w:rsidP="007D7EE4">
            <w:pPr>
              <w:spacing w:before="120" w:line="360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9A69B1" w:rsidRPr="00A868E8" w:rsidRDefault="009A69B1" w:rsidP="007D7EE4">
            <w:pPr>
              <w:spacing w:before="120" w:line="360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282" w:type="dxa"/>
            <w:shd w:val="clear" w:color="auto" w:fill="auto"/>
            <w:vAlign w:val="center"/>
          </w:tcPr>
          <w:p w:rsidR="009A69B1" w:rsidRPr="00A868E8" w:rsidRDefault="009A69B1" w:rsidP="007D7EE4">
            <w:pPr>
              <w:spacing w:before="120" w:line="360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</w:tr>
    </w:tbl>
    <w:p w:rsidR="009A69B1" w:rsidRDefault="009A69B1" w:rsidP="009A69B1">
      <w:pPr>
        <w:spacing w:before="120" w:after="120"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0C5D8E">
        <w:rPr>
          <w:rFonts w:ascii="Arial" w:eastAsia="Arial" w:hAnsi="Arial" w:cs="Arial"/>
          <w:sz w:val="20"/>
          <w:szCs w:val="20"/>
        </w:rPr>
        <w:t xml:space="preserve">The above FDR </w:t>
      </w:r>
      <w:proofErr w:type="gramStart"/>
      <w:r w:rsidRPr="000C5D8E">
        <w:rPr>
          <w:rFonts w:ascii="Arial" w:eastAsia="Arial" w:hAnsi="Arial" w:cs="Arial"/>
          <w:sz w:val="20"/>
          <w:szCs w:val="20"/>
        </w:rPr>
        <w:t>have been renewed</w:t>
      </w:r>
      <w:proofErr w:type="gramEnd"/>
      <w:r w:rsidRPr="000C5D8E">
        <w:rPr>
          <w:rFonts w:ascii="Arial" w:eastAsia="Arial" w:hAnsi="Arial" w:cs="Arial"/>
          <w:sz w:val="20"/>
          <w:szCs w:val="20"/>
        </w:rPr>
        <w:t xml:space="preserve"> for further period of _____months on the request of the Member /NCCL. Details are as follows.</w:t>
      </w:r>
    </w:p>
    <w:tbl>
      <w:tblPr>
        <w:tblW w:w="909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0"/>
        <w:gridCol w:w="1260"/>
        <w:gridCol w:w="1240"/>
        <w:gridCol w:w="1240"/>
        <w:gridCol w:w="939"/>
        <w:gridCol w:w="1081"/>
        <w:gridCol w:w="1240"/>
        <w:gridCol w:w="1010"/>
      </w:tblGrid>
      <w:tr w:rsidR="009A69B1" w:rsidRPr="000C5D8E" w:rsidTr="007D7EE4">
        <w:trPr>
          <w:trHeight w:val="432"/>
        </w:trPr>
        <w:tc>
          <w:tcPr>
            <w:tcW w:w="1080" w:type="dxa"/>
            <w:shd w:val="clear" w:color="auto" w:fill="auto"/>
            <w:vAlign w:val="center"/>
            <w:hideMark/>
          </w:tcPr>
          <w:p w:rsidR="009A69B1" w:rsidRPr="00B15130" w:rsidRDefault="009A69B1" w:rsidP="007D7EE4">
            <w:pPr>
              <w:spacing w:before="120" w:line="36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B15130">
              <w:rPr>
                <w:rFonts w:ascii="Arial" w:eastAsia="Arial" w:hAnsi="Arial" w:cs="Arial"/>
                <w:b/>
                <w:sz w:val="20"/>
                <w:szCs w:val="20"/>
              </w:rPr>
              <w:t>New FDR No.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9A69B1" w:rsidRPr="00B15130" w:rsidRDefault="009A69B1" w:rsidP="007D7EE4">
            <w:pPr>
              <w:spacing w:before="120" w:line="36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B15130">
              <w:rPr>
                <w:rFonts w:ascii="Arial" w:eastAsia="Arial" w:hAnsi="Arial" w:cs="Arial"/>
                <w:b/>
                <w:sz w:val="20"/>
                <w:szCs w:val="20"/>
              </w:rPr>
              <w:t>Renewal Date</w:t>
            </w:r>
          </w:p>
        </w:tc>
        <w:tc>
          <w:tcPr>
            <w:tcW w:w="1240" w:type="dxa"/>
            <w:shd w:val="clear" w:color="auto" w:fill="auto"/>
            <w:vAlign w:val="center"/>
          </w:tcPr>
          <w:p w:rsidR="009A69B1" w:rsidRPr="00B15130" w:rsidRDefault="009A69B1" w:rsidP="007D7EE4">
            <w:pPr>
              <w:spacing w:before="120" w:line="36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B15130">
              <w:rPr>
                <w:rFonts w:ascii="Arial" w:eastAsia="Arial" w:hAnsi="Arial" w:cs="Arial"/>
                <w:b/>
                <w:sz w:val="20"/>
                <w:szCs w:val="20"/>
              </w:rPr>
              <w:t>Fixed Deposit Start Date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:rsidR="009A69B1" w:rsidRPr="00B15130" w:rsidRDefault="009A69B1" w:rsidP="007D7EE4">
            <w:pPr>
              <w:spacing w:before="120" w:line="36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B15130">
              <w:rPr>
                <w:rFonts w:ascii="Arial" w:eastAsia="Arial" w:hAnsi="Arial" w:cs="Arial"/>
                <w:b/>
                <w:sz w:val="20"/>
                <w:szCs w:val="20"/>
              </w:rPr>
              <w:t>New Maturity Date</w:t>
            </w:r>
          </w:p>
        </w:tc>
        <w:tc>
          <w:tcPr>
            <w:tcW w:w="939" w:type="dxa"/>
            <w:shd w:val="clear" w:color="auto" w:fill="auto"/>
            <w:vAlign w:val="center"/>
          </w:tcPr>
          <w:p w:rsidR="009A69B1" w:rsidRPr="00B15130" w:rsidRDefault="009A69B1" w:rsidP="007D7EE4">
            <w:pPr>
              <w:spacing w:before="120" w:line="36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B15130">
              <w:rPr>
                <w:rFonts w:ascii="Arial" w:eastAsia="Arial" w:hAnsi="Arial" w:cs="Arial"/>
                <w:b/>
                <w:sz w:val="20"/>
                <w:szCs w:val="20"/>
              </w:rPr>
              <w:t>Rate Of Interest (%)</w:t>
            </w:r>
          </w:p>
        </w:tc>
        <w:tc>
          <w:tcPr>
            <w:tcW w:w="1081" w:type="dxa"/>
            <w:shd w:val="clear" w:color="auto" w:fill="auto"/>
            <w:vAlign w:val="center"/>
          </w:tcPr>
          <w:p w:rsidR="009A69B1" w:rsidRPr="00B15130" w:rsidRDefault="009A69B1" w:rsidP="007D7EE4">
            <w:pPr>
              <w:spacing w:before="120" w:line="36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0C5D8E">
              <w:rPr>
                <w:rFonts w:ascii="Arial" w:eastAsia="Arial" w:hAnsi="Arial" w:cs="Arial"/>
                <w:b/>
                <w:sz w:val="20"/>
                <w:szCs w:val="20"/>
              </w:rPr>
              <w:t>Deposit Period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:rsidR="009A69B1" w:rsidRPr="00B15130" w:rsidRDefault="009A69B1" w:rsidP="007D7EE4">
            <w:pPr>
              <w:spacing w:before="120" w:line="36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B15130">
              <w:rPr>
                <w:rFonts w:ascii="Arial" w:eastAsia="Arial" w:hAnsi="Arial" w:cs="Arial"/>
                <w:b/>
                <w:sz w:val="20"/>
                <w:szCs w:val="20"/>
              </w:rPr>
              <w:t xml:space="preserve">Deposit /Lien Amount (in </w:t>
            </w:r>
            <w:proofErr w:type="spellStart"/>
            <w:r w:rsidRPr="00B15130">
              <w:rPr>
                <w:rFonts w:ascii="Arial" w:eastAsia="Arial" w:hAnsi="Arial" w:cs="Arial"/>
                <w:b/>
                <w:sz w:val="20"/>
                <w:szCs w:val="20"/>
              </w:rPr>
              <w:t>Rs</w:t>
            </w:r>
            <w:proofErr w:type="spellEnd"/>
            <w:r w:rsidRPr="00B15130">
              <w:rPr>
                <w:rFonts w:ascii="Arial" w:eastAsia="Arial" w:hAnsi="Arial" w:cs="Arial"/>
                <w:b/>
                <w:sz w:val="20"/>
                <w:szCs w:val="20"/>
              </w:rPr>
              <w:t>.)</w:t>
            </w:r>
          </w:p>
        </w:tc>
        <w:tc>
          <w:tcPr>
            <w:tcW w:w="1010" w:type="dxa"/>
            <w:shd w:val="clear" w:color="auto" w:fill="auto"/>
            <w:vAlign w:val="center"/>
            <w:hideMark/>
          </w:tcPr>
          <w:p w:rsidR="009A69B1" w:rsidRPr="00B15130" w:rsidRDefault="009A69B1" w:rsidP="007D7EE4">
            <w:pPr>
              <w:spacing w:before="120" w:line="36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B15130">
              <w:rPr>
                <w:rFonts w:ascii="Arial" w:eastAsia="Arial" w:hAnsi="Arial" w:cs="Arial"/>
                <w:b/>
                <w:sz w:val="20"/>
                <w:szCs w:val="20"/>
              </w:rPr>
              <w:t xml:space="preserve">Maturity Amount (in </w:t>
            </w:r>
            <w:proofErr w:type="spellStart"/>
            <w:r w:rsidRPr="00B15130">
              <w:rPr>
                <w:rFonts w:ascii="Arial" w:eastAsia="Arial" w:hAnsi="Arial" w:cs="Arial"/>
                <w:b/>
                <w:sz w:val="20"/>
                <w:szCs w:val="20"/>
              </w:rPr>
              <w:t>Rs</w:t>
            </w:r>
            <w:proofErr w:type="spellEnd"/>
            <w:r w:rsidRPr="00B15130">
              <w:rPr>
                <w:rFonts w:ascii="Arial" w:eastAsia="Arial" w:hAnsi="Arial" w:cs="Arial"/>
                <w:b/>
                <w:sz w:val="20"/>
                <w:szCs w:val="20"/>
              </w:rPr>
              <w:t>.)</w:t>
            </w:r>
          </w:p>
        </w:tc>
      </w:tr>
      <w:tr w:rsidR="009A69B1" w:rsidRPr="000C5D8E" w:rsidTr="007D7EE4">
        <w:trPr>
          <w:trHeight w:val="432"/>
        </w:trPr>
        <w:tc>
          <w:tcPr>
            <w:tcW w:w="1080" w:type="dxa"/>
            <w:shd w:val="clear" w:color="auto" w:fill="auto"/>
            <w:vAlign w:val="center"/>
            <w:hideMark/>
          </w:tcPr>
          <w:p w:rsidR="009A69B1" w:rsidRPr="000C5D8E" w:rsidRDefault="009A69B1" w:rsidP="007D7EE4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  <w:p w:rsidR="009A69B1" w:rsidRPr="000C5D8E" w:rsidRDefault="009A69B1" w:rsidP="007D7EE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9A69B1" w:rsidRPr="000C5D8E" w:rsidRDefault="009A69B1" w:rsidP="007D7EE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:rsidR="009A69B1" w:rsidRPr="000C5D8E" w:rsidRDefault="009A69B1" w:rsidP="007D7EE4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:rsidR="009A69B1" w:rsidRPr="000C5D8E" w:rsidRDefault="009A69B1" w:rsidP="007D7EE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9" w:type="dxa"/>
            <w:shd w:val="clear" w:color="auto" w:fill="auto"/>
            <w:vAlign w:val="center"/>
          </w:tcPr>
          <w:p w:rsidR="009A69B1" w:rsidRPr="000C5D8E" w:rsidRDefault="009A69B1" w:rsidP="007D7EE4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81" w:type="dxa"/>
            <w:shd w:val="clear" w:color="auto" w:fill="auto"/>
            <w:vAlign w:val="center"/>
          </w:tcPr>
          <w:p w:rsidR="009A69B1" w:rsidRPr="000C5D8E" w:rsidRDefault="009A69B1" w:rsidP="007D7EE4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:rsidR="009A69B1" w:rsidRPr="000C5D8E" w:rsidRDefault="009A69B1" w:rsidP="007D7EE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10" w:type="dxa"/>
            <w:shd w:val="clear" w:color="auto" w:fill="auto"/>
            <w:vAlign w:val="center"/>
            <w:hideMark/>
          </w:tcPr>
          <w:p w:rsidR="009A69B1" w:rsidRPr="000C5D8E" w:rsidRDefault="009A69B1" w:rsidP="007D7EE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</w:tbl>
    <w:p w:rsidR="009A69B1" w:rsidRPr="000C5D8E" w:rsidRDefault="009A69B1" w:rsidP="009A69B1">
      <w:pPr>
        <w:spacing w:before="120" w:after="120"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0C5D8E">
        <w:rPr>
          <w:rFonts w:ascii="Arial" w:eastAsia="Arial" w:hAnsi="Arial" w:cs="Arial"/>
          <w:sz w:val="20"/>
          <w:szCs w:val="20"/>
        </w:rPr>
        <w:t>We hereby agree and confirm that</w:t>
      </w:r>
    </w:p>
    <w:p w:rsidR="009A69B1" w:rsidRPr="000C5D8E" w:rsidRDefault="009A69B1" w:rsidP="009A69B1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0C5D8E">
        <w:rPr>
          <w:rFonts w:ascii="Arial" w:eastAsia="Arial" w:hAnsi="Arial" w:cs="Arial"/>
          <w:sz w:val="20"/>
          <w:szCs w:val="20"/>
        </w:rPr>
        <w:t xml:space="preserve">The FDR is lien marked in </w:t>
      </w:r>
      <w:proofErr w:type="spellStart"/>
      <w:r w:rsidRPr="000C5D8E">
        <w:rPr>
          <w:rFonts w:ascii="Arial" w:eastAsia="Arial" w:hAnsi="Arial" w:cs="Arial"/>
          <w:sz w:val="20"/>
          <w:szCs w:val="20"/>
        </w:rPr>
        <w:t>favour</w:t>
      </w:r>
      <w:proofErr w:type="spellEnd"/>
      <w:r w:rsidRPr="000C5D8E">
        <w:rPr>
          <w:rFonts w:ascii="Arial" w:eastAsia="Arial" w:hAnsi="Arial" w:cs="Arial"/>
          <w:sz w:val="20"/>
          <w:szCs w:val="20"/>
        </w:rPr>
        <w:t xml:space="preserve"> of National Commodity Clearing Limited (NCCL) and NCCL shall have explicit precedence on the FDR funds over every other stakeholder, including over the bank providing the FDR.</w:t>
      </w:r>
    </w:p>
    <w:p w:rsidR="009A69B1" w:rsidRPr="000C5D8E" w:rsidRDefault="009A69B1" w:rsidP="009A69B1">
      <w:pPr>
        <w:pStyle w:val="ListParagraph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360" w:lineRule="auto"/>
        <w:contextualSpacing/>
        <w:jc w:val="both"/>
        <w:rPr>
          <w:rFonts w:ascii="Arial" w:hAnsi="Arial" w:cs="Arial"/>
          <w:sz w:val="20"/>
          <w:szCs w:val="20"/>
        </w:rPr>
      </w:pPr>
      <w:r w:rsidRPr="000C5D8E">
        <w:rPr>
          <w:rFonts w:ascii="Arial" w:eastAsia="Arial" w:hAnsi="Arial" w:cs="Arial"/>
          <w:sz w:val="20"/>
          <w:szCs w:val="20"/>
        </w:rPr>
        <w:t>There is no lock in period for encashment of the said FDR.</w:t>
      </w:r>
    </w:p>
    <w:p w:rsidR="009A69B1" w:rsidRPr="000C5D8E" w:rsidRDefault="009A69B1" w:rsidP="009A69B1">
      <w:pPr>
        <w:pStyle w:val="ListParagraph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360" w:lineRule="auto"/>
        <w:contextualSpacing/>
        <w:jc w:val="both"/>
        <w:rPr>
          <w:rFonts w:ascii="Arial" w:eastAsia="Arial" w:hAnsi="Arial" w:cs="Arial"/>
          <w:sz w:val="20"/>
          <w:szCs w:val="20"/>
        </w:rPr>
      </w:pPr>
      <w:r w:rsidRPr="000C5D8E">
        <w:rPr>
          <w:rFonts w:ascii="Arial" w:eastAsia="Arial" w:hAnsi="Arial" w:cs="Arial"/>
          <w:sz w:val="20"/>
          <w:szCs w:val="20"/>
        </w:rPr>
        <w:t>The amount under the said FDR would be paid to you on demand, at any point of time upon</w:t>
      </w:r>
    </w:p>
    <w:p w:rsidR="009A69B1" w:rsidRPr="000C5D8E" w:rsidRDefault="009A69B1" w:rsidP="009A69B1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before="120" w:line="360" w:lineRule="auto"/>
        <w:ind w:left="432"/>
        <w:contextualSpacing/>
        <w:jc w:val="both"/>
        <w:rPr>
          <w:rFonts w:ascii="Arial" w:hAnsi="Arial" w:cs="Arial"/>
          <w:sz w:val="20"/>
          <w:szCs w:val="20"/>
        </w:rPr>
      </w:pPr>
      <w:proofErr w:type="gramStart"/>
      <w:r w:rsidRPr="000C5D8E">
        <w:rPr>
          <w:rFonts w:ascii="Arial" w:eastAsia="Arial" w:hAnsi="Arial" w:cs="Arial"/>
          <w:sz w:val="20"/>
          <w:szCs w:val="20"/>
        </w:rPr>
        <w:t>maturity</w:t>
      </w:r>
      <w:proofErr w:type="gramEnd"/>
      <w:r w:rsidRPr="000C5D8E">
        <w:rPr>
          <w:rFonts w:ascii="Arial" w:eastAsia="Arial" w:hAnsi="Arial" w:cs="Arial"/>
          <w:sz w:val="20"/>
          <w:szCs w:val="20"/>
        </w:rPr>
        <w:t xml:space="preserve"> of the said FDR or before maturity of the said FDR without any reference to the above Member.</w:t>
      </w:r>
    </w:p>
    <w:p w:rsidR="009A69B1" w:rsidRPr="000C5D8E" w:rsidRDefault="009A69B1" w:rsidP="009A69B1">
      <w:pPr>
        <w:pStyle w:val="ListParagraph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360" w:lineRule="auto"/>
        <w:contextualSpacing/>
        <w:jc w:val="both"/>
        <w:rPr>
          <w:rFonts w:ascii="Arial" w:hAnsi="Arial" w:cs="Arial"/>
          <w:sz w:val="20"/>
          <w:szCs w:val="20"/>
        </w:rPr>
      </w:pPr>
      <w:r w:rsidRPr="000C5D8E">
        <w:rPr>
          <w:rFonts w:ascii="Arial" w:eastAsia="Arial" w:hAnsi="Arial" w:cs="Arial"/>
          <w:sz w:val="20"/>
          <w:szCs w:val="20"/>
        </w:rPr>
        <w:lastRenderedPageBreak/>
        <w:t>Encashment whether premature or otherwise would not require any reference/clearance from any other authority / person.</w:t>
      </w:r>
    </w:p>
    <w:p w:rsidR="009A69B1" w:rsidRPr="000C5D8E" w:rsidRDefault="009A69B1" w:rsidP="009A69B1">
      <w:pPr>
        <w:pStyle w:val="ListParagraph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360" w:lineRule="auto"/>
        <w:contextualSpacing/>
        <w:jc w:val="both"/>
        <w:rPr>
          <w:rFonts w:ascii="Arial" w:hAnsi="Arial" w:cs="Arial"/>
          <w:sz w:val="20"/>
          <w:szCs w:val="20"/>
        </w:rPr>
      </w:pPr>
      <w:r w:rsidRPr="000C5D8E">
        <w:rPr>
          <w:rFonts w:ascii="Arial" w:eastAsia="Arial" w:hAnsi="Arial" w:cs="Arial"/>
          <w:sz w:val="20"/>
          <w:szCs w:val="20"/>
        </w:rPr>
        <w:t xml:space="preserve">We agree that on encashment of FDR by you, the interest thereon accrued </w:t>
      </w:r>
      <w:proofErr w:type="gramStart"/>
      <w:r w:rsidRPr="000C5D8E">
        <w:rPr>
          <w:rFonts w:ascii="Arial" w:eastAsia="Arial" w:hAnsi="Arial" w:cs="Arial"/>
          <w:sz w:val="20"/>
          <w:szCs w:val="20"/>
        </w:rPr>
        <w:t>will also be released</w:t>
      </w:r>
      <w:proofErr w:type="gramEnd"/>
      <w:r w:rsidRPr="000C5D8E">
        <w:rPr>
          <w:rFonts w:ascii="Arial" w:eastAsia="Arial" w:hAnsi="Arial" w:cs="Arial"/>
          <w:sz w:val="20"/>
          <w:szCs w:val="20"/>
        </w:rPr>
        <w:t xml:space="preserve"> to you.</w:t>
      </w:r>
    </w:p>
    <w:p w:rsidR="009A69B1" w:rsidRPr="000C5D8E" w:rsidRDefault="009A69B1" w:rsidP="009A69B1">
      <w:pPr>
        <w:pStyle w:val="ListParagraph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360" w:lineRule="auto"/>
        <w:contextualSpacing/>
        <w:jc w:val="both"/>
        <w:rPr>
          <w:rFonts w:ascii="Arial" w:hAnsi="Arial" w:cs="Arial"/>
          <w:sz w:val="20"/>
          <w:szCs w:val="20"/>
        </w:rPr>
      </w:pPr>
      <w:r w:rsidRPr="000C5D8E">
        <w:rPr>
          <w:rFonts w:ascii="Arial" w:hAnsi="Arial" w:cs="Arial"/>
          <w:sz w:val="20"/>
          <w:szCs w:val="20"/>
        </w:rPr>
        <w:t>FDR has been created from (Strike off whichever is not applicable)</w:t>
      </w:r>
    </w:p>
    <w:p w:rsidR="009A69B1" w:rsidRPr="000C5D8E" w:rsidRDefault="009A69B1" w:rsidP="009A69B1">
      <w:pPr>
        <w:pStyle w:val="ListParagraph"/>
        <w:numPr>
          <w:ilvl w:val="0"/>
          <w:numId w:val="2"/>
        </w:numPr>
        <w:shd w:val="clear" w:color="auto" w:fill="FFFFFF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0C5D8E">
        <w:rPr>
          <w:rFonts w:ascii="Arial" w:hAnsi="Arial" w:cs="Arial"/>
          <w:sz w:val="20"/>
          <w:szCs w:val="20"/>
        </w:rPr>
        <w:t xml:space="preserve">Up Streaming Client Nodal Bank Account (USCNBA). </w:t>
      </w:r>
    </w:p>
    <w:p w:rsidR="009A69B1" w:rsidRPr="000C5D8E" w:rsidRDefault="009A69B1" w:rsidP="009A69B1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before="120" w:line="360" w:lineRule="auto"/>
        <w:ind w:left="1152"/>
        <w:contextualSpacing/>
        <w:jc w:val="both"/>
        <w:rPr>
          <w:rFonts w:ascii="Arial" w:hAnsi="Arial" w:cs="Arial"/>
          <w:sz w:val="20"/>
          <w:szCs w:val="20"/>
        </w:rPr>
      </w:pPr>
      <w:r w:rsidRPr="000C5D8E">
        <w:rPr>
          <w:rFonts w:ascii="Arial" w:hAnsi="Arial" w:cs="Arial"/>
          <w:sz w:val="20"/>
          <w:szCs w:val="20"/>
        </w:rPr>
        <w:t>OR</w:t>
      </w:r>
    </w:p>
    <w:p w:rsidR="009A69B1" w:rsidRPr="000C5D8E" w:rsidRDefault="009A69B1" w:rsidP="009A69B1">
      <w:pPr>
        <w:pStyle w:val="ListParagraph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120" w:line="360" w:lineRule="auto"/>
        <w:contextualSpacing/>
        <w:jc w:val="both"/>
        <w:rPr>
          <w:rFonts w:ascii="Arial" w:hAnsi="Arial" w:cs="Arial"/>
          <w:sz w:val="20"/>
          <w:szCs w:val="20"/>
        </w:rPr>
      </w:pPr>
      <w:proofErr w:type="gramStart"/>
      <w:r w:rsidRPr="000C5D8E">
        <w:rPr>
          <w:rFonts w:ascii="Arial" w:hAnsi="Arial" w:cs="Arial"/>
          <w:sz w:val="20"/>
          <w:szCs w:val="20"/>
        </w:rPr>
        <w:t>Member’s</w:t>
      </w:r>
      <w:proofErr w:type="gramEnd"/>
      <w:r w:rsidRPr="000C5D8E">
        <w:rPr>
          <w:rFonts w:ascii="Arial" w:hAnsi="Arial" w:cs="Arial"/>
          <w:sz w:val="20"/>
          <w:szCs w:val="20"/>
        </w:rPr>
        <w:t xml:space="preserve"> Proprietary Bank Account.</w:t>
      </w:r>
    </w:p>
    <w:p w:rsidR="009A69B1" w:rsidRPr="000C5D8E" w:rsidRDefault="009A69B1" w:rsidP="009A69B1">
      <w:pPr>
        <w:pStyle w:val="ListParagraph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360" w:lineRule="auto"/>
        <w:contextualSpacing/>
        <w:jc w:val="both"/>
        <w:rPr>
          <w:rFonts w:ascii="Arial" w:hAnsi="Arial" w:cs="Arial"/>
          <w:sz w:val="20"/>
          <w:szCs w:val="20"/>
        </w:rPr>
      </w:pPr>
      <w:r w:rsidRPr="000C5D8E">
        <w:rPr>
          <w:rFonts w:ascii="Arial" w:eastAsia="Arial" w:hAnsi="Arial" w:cs="Arial"/>
          <w:sz w:val="20"/>
          <w:szCs w:val="20"/>
        </w:rPr>
        <w:t>The Principal amount of the FDR shall remain protected throughout the tenure, notwithstanding any possible pre-termination costs incurred by the Bank.</w:t>
      </w:r>
    </w:p>
    <w:p w:rsidR="009A69B1" w:rsidRPr="000C5D8E" w:rsidRDefault="009A69B1" w:rsidP="009A69B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after="120" w:line="360" w:lineRule="auto"/>
        <w:ind w:left="547" w:hanging="547"/>
        <w:jc w:val="both"/>
        <w:rPr>
          <w:rFonts w:ascii="Arial" w:hAnsi="Arial" w:cs="Arial"/>
          <w:sz w:val="20"/>
          <w:szCs w:val="20"/>
        </w:rPr>
      </w:pPr>
      <w:r w:rsidRPr="000C5D8E">
        <w:rPr>
          <w:rFonts w:ascii="Arial" w:eastAsia="Arial" w:hAnsi="Arial" w:cs="Arial"/>
          <w:sz w:val="20"/>
          <w:szCs w:val="20"/>
        </w:rPr>
        <w:t xml:space="preserve">We agree that the FDR </w:t>
      </w:r>
      <w:proofErr w:type="gramStart"/>
      <w:r w:rsidRPr="000C5D8E">
        <w:rPr>
          <w:rFonts w:ascii="Arial" w:eastAsia="Arial" w:hAnsi="Arial" w:cs="Arial"/>
          <w:sz w:val="20"/>
          <w:szCs w:val="20"/>
        </w:rPr>
        <w:t>will be renewed</w:t>
      </w:r>
      <w:proofErr w:type="gramEnd"/>
      <w:r w:rsidRPr="000C5D8E">
        <w:rPr>
          <w:rFonts w:ascii="Arial" w:eastAsia="Arial" w:hAnsi="Arial" w:cs="Arial"/>
          <w:sz w:val="20"/>
          <w:szCs w:val="20"/>
        </w:rPr>
        <w:t xml:space="preserve"> for such periods as per the instructions of the Member or National Commodity Clearing Limited (NCCL).</w:t>
      </w:r>
    </w:p>
    <w:p w:rsidR="009A69B1" w:rsidRPr="000C5D8E" w:rsidRDefault="009A69B1" w:rsidP="009A69B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after="120" w:line="360" w:lineRule="auto"/>
        <w:ind w:left="547" w:hanging="547"/>
        <w:jc w:val="both"/>
        <w:rPr>
          <w:rFonts w:ascii="Arial" w:hAnsi="Arial" w:cs="Arial"/>
          <w:sz w:val="20"/>
          <w:szCs w:val="20"/>
        </w:rPr>
      </w:pPr>
      <w:r w:rsidRPr="000C5D8E">
        <w:rPr>
          <w:rFonts w:ascii="Arial" w:eastAsia="Arial" w:hAnsi="Arial" w:cs="Arial"/>
          <w:sz w:val="20"/>
          <w:szCs w:val="20"/>
        </w:rPr>
        <w:t xml:space="preserve">Old FDR with same FDR number will remain valid unless revoked and </w:t>
      </w:r>
      <w:proofErr w:type="gramStart"/>
      <w:r w:rsidRPr="000C5D8E">
        <w:rPr>
          <w:rFonts w:ascii="Arial" w:eastAsia="Arial" w:hAnsi="Arial" w:cs="Arial"/>
          <w:sz w:val="20"/>
          <w:szCs w:val="20"/>
        </w:rPr>
        <w:t>shall be deemed to be renewed</w:t>
      </w:r>
      <w:proofErr w:type="gramEnd"/>
      <w:r w:rsidRPr="000C5D8E">
        <w:rPr>
          <w:rFonts w:ascii="Arial" w:eastAsia="Arial" w:hAnsi="Arial" w:cs="Arial"/>
          <w:sz w:val="20"/>
          <w:szCs w:val="20"/>
        </w:rPr>
        <w:t xml:space="preserve"> as above. </w:t>
      </w:r>
    </w:p>
    <w:p w:rsidR="009A69B1" w:rsidRPr="000C5D8E" w:rsidRDefault="009A69B1" w:rsidP="009A69B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after="120" w:line="360" w:lineRule="auto"/>
        <w:ind w:left="547" w:hanging="547"/>
        <w:jc w:val="both"/>
        <w:rPr>
          <w:rFonts w:ascii="Arial" w:hAnsi="Arial" w:cs="Arial"/>
          <w:sz w:val="20"/>
          <w:szCs w:val="20"/>
        </w:rPr>
      </w:pPr>
      <w:proofErr w:type="gramStart"/>
      <w:r w:rsidRPr="000C5D8E">
        <w:rPr>
          <w:rFonts w:ascii="Arial" w:eastAsia="Arial" w:hAnsi="Arial" w:cs="Arial"/>
          <w:sz w:val="20"/>
          <w:szCs w:val="20"/>
        </w:rPr>
        <w:t>The said FDR is not funded by us</w:t>
      </w:r>
      <w:proofErr w:type="gramEnd"/>
      <w:r w:rsidRPr="000C5D8E">
        <w:rPr>
          <w:rFonts w:ascii="Arial" w:eastAsia="Arial" w:hAnsi="Arial" w:cs="Arial"/>
          <w:sz w:val="20"/>
          <w:szCs w:val="20"/>
        </w:rPr>
        <w:t xml:space="preserve"> in any manner whatsoever</w:t>
      </w:r>
      <w:r w:rsidRPr="000C5D8E">
        <w:rPr>
          <w:rFonts w:ascii="Arial" w:hAnsi="Arial" w:cs="Arial"/>
          <w:sz w:val="20"/>
          <w:szCs w:val="20"/>
        </w:rPr>
        <w:t>.</w:t>
      </w:r>
    </w:p>
    <w:p w:rsidR="009A69B1" w:rsidRPr="000C5D8E" w:rsidRDefault="009A69B1" w:rsidP="009A69B1">
      <w:pPr>
        <w:spacing w:before="120" w:after="120"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0C5D8E">
        <w:rPr>
          <w:rFonts w:ascii="Arial" w:eastAsia="Arial" w:hAnsi="Arial" w:cs="Arial"/>
          <w:sz w:val="20"/>
          <w:szCs w:val="20"/>
        </w:rPr>
        <w:t>Yours faithfully,</w:t>
      </w:r>
    </w:p>
    <w:p w:rsidR="009A69B1" w:rsidRPr="000C5D8E" w:rsidRDefault="009A69B1" w:rsidP="009A69B1">
      <w:pPr>
        <w:spacing w:before="120" w:after="120" w:line="360" w:lineRule="auto"/>
        <w:jc w:val="both"/>
        <w:rPr>
          <w:rFonts w:ascii="Arial" w:eastAsia="Arial" w:hAnsi="Arial" w:cs="Arial"/>
          <w:sz w:val="20"/>
          <w:szCs w:val="20"/>
        </w:rPr>
      </w:pPr>
    </w:p>
    <w:p w:rsidR="009A69B1" w:rsidRPr="000C5D8E" w:rsidRDefault="009A69B1" w:rsidP="009A69B1">
      <w:pPr>
        <w:spacing w:before="120" w:after="120" w:line="360" w:lineRule="auto"/>
        <w:jc w:val="both"/>
        <w:rPr>
          <w:rFonts w:ascii="Arial" w:eastAsia="Arial" w:hAnsi="Arial" w:cs="Arial"/>
          <w:i/>
          <w:sz w:val="20"/>
          <w:szCs w:val="20"/>
        </w:rPr>
      </w:pPr>
      <w:r w:rsidRPr="000C5D8E">
        <w:rPr>
          <w:rFonts w:ascii="Arial" w:eastAsia="Arial" w:hAnsi="Arial" w:cs="Arial"/>
          <w:sz w:val="20"/>
          <w:szCs w:val="20"/>
        </w:rPr>
        <w:t xml:space="preserve">Authorized Signatory </w:t>
      </w:r>
      <w:r w:rsidRPr="000C5D8E">
        <w:rPr>
          <w:rFonts w:ascii="Arial" w:eastAsia="Arial" w:hAnsi="Arial" w:cs="Arial"/>
          <w:i/>
          <w:sz w:val="20"/>
          <w:szCs w:val="20"/>
        </w:rPr>
        <w:t>(Seal and Signature)</w:t>
      </w:r>
    </w:p>
    <w:p w:rsidR="009A69B1" w:rsidRPr="000C5D8E" w:rsidRDefault="009A69B1" w:rsidP="009A69B1">
      <w:pPr>
        <w:spacing w:before="120" w:after="120"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0C5D8E">
        <w:rPr>
          <w:rFonts w:ascii="Arial" w:eastAsia="Arial" w:hAnsi="Arial" w:cs="Arial"/>
          <w:sz w:val="20"/>
          <w:szCs w:val="20"/>
        </w:rPr>
        <w:t>__________ Bank Ltd</w:t>
      </w:r>
    </w:p>
    <w:p w:rsidR="009A69B1" w:rsidRPr="000C5D8E" w:rsidRDefault="009A69B1" w:rsidP="009A69B1">
      <w:pPr>
        <w:spacing w:before="120" w:after="120"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0C5D8E">
        <w:rPr>
          <w:rFonts w:ascii="Arial" w:eastAsia="Arial" w:hAnsi="Arial" w:cs="Arial"/>
          <w:sz w:val="20"/>
          <w:szCs w:val="20"/>
        </w:rPr>
        <w:t>(Branch Address)</w:t>
      </w:r>
      <w:bookmarkStart w:id="2" w:name="_Annexure_4:_Format"/>
      <w:bookmarkStart w:id="3" w:name="_Annexure_5:_"/>
      <w:bookmarkStart w:id="4" w:name="_Annexure_6:_Format"/>
      <w:bookmarkStart w:id="5" w:name="_Annexure_7:_Format"/>
      <w:bookmarkStart w:id="6" w:name="_Annexure_8:_Format"/>
      <w:bookmarkStart w:id="7" w:name="_Annexure_9:_Format"/>
      <w:bookmarkStart w:id="8" w:name="_Annexure_10:_Format"/>
      <w:bookmarkStart w:id="9" w:name="_Annexure_11:_Format"/>
      <w:bookmarkStart w:id="10" w:name="_Annexure_12:_Format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</w:p>
    <w:p w:rsidR="00E415C6" w:rsidRDefault="00E415C6"/>
    <w:sectPr w:rsidR="00E415C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Zurich BT">
    <w:altName w:val="Times New Roman"/>
    <w:charset w:val="00"/>
    <w:family w:val="swiss"/>
    <w:pitch w:val="variable"/>
    <w:sig w:usb0="00000001" w:usb1="00000000" w:usb2="00000000" w:usb3="00000000" w:csb0="0000001B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D97767"/>
    <w:multiLevelType w:val="multilevel"/>
    <w:tmpl w:val="1C36B62A"/>
    <w:lvl w:ilvl="0">
      <w:start w:val="1"/>
      <w:numFmt w:val="decimal"/>
      <w:lvlText w:val="%1."/>
      <w:lvlJc w:val="left"/>
      <w:pPr>
        <w:ind w:left="432" w:hanging="432"/>
      </w:pPr>
      <w:rPr>
        <w:rFonts w:ascii="Arial" w:eastAsia="Arial" w:hAnsi="Arial" w:cs="Arial"/>
        <w:b w:val="0"/>
        <w:i w:val="0"/>
        <w:strike w:val="0"/>
        <w:color w:val="000000"/>
        <w:sz w:val="20"/>
        <w:szCs w:val="20"/>
        <w:u w:val="none"/>
        <w:vertAlign w:val="baseline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70CB6B26"/>
    <w:multiLevelType w:val="hybridMultilevel"/>
    <w:tmpl w:val="3384A8AC"/>
    <w:lvl w:ilvl="0" w:tplc="88000F88">
      <w:start w:val="1"/>
      <w:numFmt w:val="bullet"/>
      <w:lvlText w:val="□"/>
      <w:lvlJc w:val="left"/>
      <w:pPr>
        <w:ind w:left="1152" w:hanging="360"/>
      </w:pPr>
      <w:rPr>
        <w:rFonts w:ascii="Courier New" w:hAnsi="Courier New" w:hint="default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69B1"/>
    <w:rsid w:val="009A69B1"/>
    <w:rsid w:val="00E415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B9B976A-CFD8-4D66-826B-F881B792B0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A69B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9A69B1"/>
    <w:pPr>
      <w:keepNext/>
      <w:ind w:firstLine="720"/>
      <w:outlineLvl w:val="0"/>
    </w:pPr>
    <w:rPr>
      <w:rFonts w:ascii="Zurich BT" w:hAnsi="Zurich BT"/>
      <w:b/>
      <w:bCs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A69B1"/>
    <w:rPr>
      <w:rFonts w:ascii="Zurich BT" w:eastAsia="Times New Roman" w:hAnsi="Zurich BT" w:cs="Times New Roman"/>
      <w:b/>
      <w:bCs/>
      <w:szCs w:val="24"/>
    </w:rPr>
  </w:style>
  <w:style w:type="table" w:styleId="TableGrid">
    <w:name w:val="Table Grid"/>
    <w:basedOn w:val="TableNormal"/>
    <w:uiPriority w:val="39"/>
    <w:rsid w:val="009A69B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A69B1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347</Words>
  <Characters>1980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Nikhil Tailor</dc:creator>
  <cp:keywords/>
  <dc:description/>
  <cp:lastModifiedBy>Nikhil Tailor</cp:lastModifiedBy>
  <cp:revision>1</cp:revision>
  <dcterms:created xsi:type="dcterms:W3CDTF">2025-09-22T07:42:00Z</dcterms:created>
  <dcterms:modified xsi:type="dcterms:W3CDTF">2025-09-22T07:43:00Z</dcterms:modified>
</cp:coreProperties>
</file>